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7A64" w:rsidRPr="00576C53" w:rsidRDefault="00027733">
      <w:pPr>
        <w:rPr>
          <w:rFonts w:cstheme="minorHAnsi"/>
          <w:b/>
        </w:rPr>
      </w:pPr>
      <w:r w:rsidRPr="00576C53">
        <w:rPr>
          <w:rFonts w:cstheme="minorHAnsi"/>
          <w:b/>
        </w:rPr>
        <w:t>Schedatura di fonti documentarie e immissione dati nel database Fiscus</w:t>
      </w:r>
    </w:p>
    <w:p w:rsidR="00027733" w:rsidRDefault="00027733" w:rsidP="00027733">
      <w:r>
        <w:rPr>
          <w:rFonts w:cstheme="minorHAnsi"/>
        </w:rPr>
        <w:t xml:space="preserve">Nell’ambito del progetto di ricerca </w:t>
      </w:r>
      <w:r w:rsidRPr="00576C53">
        <w:rPr>
          <w:rFonts w:cstheme="minorHAnsi"/>
          <w:i/>
        </w:rPr>
        <w:t>Fiscal Estate in Medieval Italy: Continuity and Change (9th – 12th centuries)</w:t>
      </w:r>
      <w:r w:rsidR="00576C53">
        <w:rPr>
          <w:rFonts w:cstheme="minorHAnsi"/>
        </w:rPr>
        <w:t xml:space="preserve"> </w:t>
      </w:r>
      <w:hyperlink r:id="rId4" w:history="1">
        <w:r w:rsidR="00576C53" w:rsidRPr="00E8378C">
          <w:rPr>
            <w:rStyle w:val="Collegamentoipertestuale"/>
            <w:rFonts w:cstheme="minorHAnsi"/>
          </w:rPr>
          <w:t>http://www.sismed.eu/it/progetti-di-ricerca/fiscal-estate/</w:t>
        </w:r>
      </w:hyperlink>
      <w:r w:rsidR="00576C53">
        <w:rPr>
          <w:rFonts w:cstheme="minorHAnsi"/>
        </w:rPr>
        <w:t xml:space="preserve"> e</w:t>
      </w:r>
      <w:r>
        <w:rPr>
          <w:rFonts w:cstheme="minorHAnsi"/>
        </w:rPr>
        <w:t xml:space="preserve">, </w:t>
      </w:r>
      <w:r w:rsidR="00576C53">
        <w:rPr>
          <w:rFonts w:cstheme="minorHAnsi"/>
        </w:rPr>
        <w:t xml:space="preserve">per Unibo </w:t>
      </w:r>
      <w:hyperlink r:id="rId5" w:history="1">
        <w:r w:rsidR="00576C53" w:rsidRPr="00E8378C">
          <w:rPr>
            <w:rStyle w:val="Collegamentoipertestuale"/>
            <w:rFonts w:cstheme="minorHAnsi"/>
          </w:rPr>
          <w:t>https://disci.unibo.it/it/ricerca/progetti-di-ricerca/medievistica/patrimonio-del-fisco-regio-nell-italia-medievale-continuita-e-cambiamento-secoli-ix-xii</w:t>
        </w:r>
      </w:hyperlink>
      <w:r w:rsidR="00576C53">
        <w:rPr>
          <w:rFonts w:cstheme="minorHAnsi"/>
        </w:rPr>
        <w:t xml:space="preserve">, </w:t>
      </w:r>
      <w:r>
        <w:rPr>
          <w:rFonts w:cstheme="minorHAnsi"/>
        </w:rPr>
        <w:t>i</w:t>
      </w:r>
      <w:r>
        <w:t>l cui o</w:t>
      </w:r>
      <w:r>
        <w:t xml:space="preserve">biettivo è studiare la dimensione economica e patrimoniale del potere pubblico nei secoli centrali del Medioevo, </w:t>
      </w:r>
      <w:r>
        <w:t xml:space="preserve">è necessario indagare </w:t>
      </w:r>
      <w:r>
        <w:t xml:space="preserve">le relazioni tra gli enti religiosi e civili e le strutture del regno in età postcarolingia. </w:t>
      </w:r>
      <w:r w:rsidR="00576C53">
        <w:t xml:space="preserve">Per fare questo abbiamo costruito una base di dati in linguaggio xml denominata </w:t>
      </w:r>
      <w:r w:rsidR="00576C53" w:rsidRPr="00576C53">
        <w:rPr>
          <w:i/>
        </w:rPr>
        <w:t>Fiscus</w:t>
      </w:r>
      <w:r w:rsidR="00576C53">
        <w:t xml:space="preserve">. </w:t>
      </w:r>
    </w:p>
    <w:p w:rsidR="00027733" w:rsidRDefault="00576C53" w:rsidP="00027733">
      <w:r>
        <w:t xml:space="preserve">La borsa di </w:t>
      </w:r>
      <w:r w:rsidR="00027733">
        <w:t xml:space="preserve">ricerca </w:t>
      </w:r>
      <w:r>
        <w:t xml:space="preserve">è destinata a persona con una buona conoscenza del latino, in grado di comprendere e schedare fonti documentarie prodotte </w:t>
      </w:r>
      <w:r w:rsidR="00027733">
        <w:t xml:space="preserve">nel corso dei secoli X </w:t>
      </w:r>
      <w:r>
        <w:t xml:space="preserve">– </w:t>
      </w:r>
      <w:r w:rsidR="00027733">
        <w:t>XI</w:t>
      </w:r>
      <w:r>
        <w:t>I i cui contenuti siano attinenti al progetto</w:t>
      </w:r>
      <w:r w:rsidR="00027733">
        <w:t xml:space="preserve">, </w:t>
      </w:r>
      <w:r>
        <w:t>e di inserire i dati della schedatura nel database.</w:t>
      </w:r>
    </w:p>
    <w:p w:rsidR="00576C53" w:rsidRDefault="00576C53" w:rsidP="00027733">
      <w:r>
        <w:t>Bologna, 27 aprile 2021</w:t>
      </w:r>
    </w:p>
    <w:p w:rsidR="00576C53" w:rsidRDefault="00576C53" w:rsidP="00027733">
      <w:r>
        <w:t>Tiziana Lazzari</w:t>
      </w:r>
      <w:bookmarkStart w:id="0" w:name="_GoBack"/>
      <w:bookmarkEnd w:id="0"/>
    </w:p>
    <w:sectPr w:rsidR="00576C5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733"/>
    <w:rsid w:val="00027733"/>
    <w:rsid w:val="004F1273"/>
    <w:rsid w:val="00576C53"/>
    <w:rsid w:val="00757A64"/>
    <w:rsid w:val="00DE6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D1BCD"/>
  <w15:chartTrackingRefBased/>
  <w15:docId w15:val="{57A794D8-578C-4B4F-A562-39E78BF65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576C5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816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isci.unibo.it/it/ricerca/progetti-di-ricerca/medievistica/patrimonio-del-fisco-regio-nell-italia-medievale-continuita-e-cambiamento-secoli-ix-xii" TargetMode="External"/><Relationship Id="rId4" Type="http://schemas.openxmlformats.org/officeDocument/2006/relationships/hyperlink" Target="http://www.sismed.eu/it/progetti-di-ricerca/fiscal-estate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201</Words>
  <Characters>1091</Characters>
  <Application>Microsoft Office Word</Application>
  <DocSecurity>0</DocSecurity>
  <Lines>13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Tiziana Lazzari</dc:creator>
  <cp:keywords/>
  <dc:description/>
  <cp:lastModifiedBy>Tiziana Lazzari</cp:lastModifiedBy>
  <cp:revision>1</cp:revision>
  <dcterms:created xsi:type="dcterms:W3CDTF">2021-04-27T10:40:00Z</dcterms:created>
  <dcterms:modified xsi:type="dcterms:W3CDTF">2021-04-27T11:05:00Z</dcterms:modified>
</cp:coreProperties>
</file>